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6" w:rsidRPr="00F53593" w:rsidRDefault="00B553D6" w:rsidP="00B553D6">
      <w:pPr>
        <w:shd w:val="clear" w:color="auto" w:fill="FFFFFF"/>
        <w:spacing w:before="100" w:beforeAutospacing="1" w:after="240" w:line="240" w:lineRule="auto"/>
        <w:outlineLvl w:val="1"/>
        <w:rPr>
          <w:rFonts w:ascii="PT Serif" w:eastAsia="Times New Roman" w:hAnsi="PT Serif" w:cs="Times New Roman"/>
          <w:b/>
          <w:bCs/>
          <w:color w:val="002060"/>
          <w:kern w:val="36"/>
          <w:sz w:val="41"/>
          <w:szCs w:val="41"/>
          <w:lang w:eastAsia="ru-RU"/>
        </w:rPr>
      </w:pPr>
      <w:r w:rsidRPr="00F53593">
        <w:rPr>
          <w:rFonts w:ascii="PT Serif" w:eastAsia="Times New Roman" w:hAnsi="PT Serif" w:cs="Times New Roman"/>
          <w:b/>
          <w:bCs/>
          <w:color w:val="002060"/>
          <w:kern w:val="36"/>
          <w:sz w:val="41"/>
          <w:szCs w:val="41"/>
          <w:lang w:eastAsia="ru-RU"/>
        </w:rPr>
        <w:t>Речевое развитие детей 4-5 лет: эффективные упражнения, игры, советы родителям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Речевое развитие детей 4-5 лет относится к периоду посещения детского сада, когда малыш активно познает окружающий мир, отношения в обществе. Ошибочно мнение, что заниматься с крохой должно только дошкольное учреждение, где его научат рисовать, лепить, правильно разговаривать. Если родители хотят иметь в будущем образованного ребенка, увлекающегося чтением, не имеющего проблем с речью, посвящать время развитию речи в домашних условиях обязательно. Дополнительные занятия помогут подготовить ребенка к школе, облегчат процесс обучения, чтения и письма в дальнейшем.</w:t>
      </w:r>
    </w:p>
    <w:p w:rsidR="00B553D6" w:rsidRPr="00F53593" w:rsidRDefault="00B553D6" w:rsidP="00B553D6">
      <w:pPr>
        <w:shd w:val="clear" w:color="auto" w:fill="F6FAFB"/>
        <w:spacing w:line="240" w:lineRule="auto"/>
        <w:rPr>
          <w:rFonts w:ascii="Source Sans Pro" w:eastAsia="Times New Roman" w:hAnsi="Source Sans Pro" w:cs="Times New Roman"/>
          <w:b/>
          <w:bCs/>
          <w:caps/>
          <w:color w:val="002060"/>
          <w:spacing w:val="18"/>
          <w:sz w:val="19"/>
          <w:szCs w:val="19"/>
          <w:lang w:eastAsia="ru-RU"/>
        </w:rPr>
      </w:pPr>
      <w:r w:rsidRPr="00F53593">
        <w:rPr>
          <w:rFonts w:ascii="Source Sans Pro" w:eastAsia="Times New Roman" w:hAnsi="Source Sans Pro" w:cs="Times New Roman"/>
          <w:b/>
          <w:bCs/>
          <w:caps/>
          <w:color w:val="002060"/>
          <w:spacing w:val="18"/>
          <w:sz w:val="19"/>
          <w:szCs w:val="19"/>
          <w:lang w:eastAsia="ru-RU"/>
        </w:rPr>
        <w:t>Содержание</w:t>
      </w:r>
    </w:p>
    <w:p w:rsidR="00B553D6" w:rsidRPr="00B553D6" w:rsidRDefault="00E07DAD" w:rsidP="00B553D6">
      <w:pPr>
        <w:numPr>
          <w:ilvl w:val="0"/>
          <w:numId w:val="1"/>
        </w:numPr>
        <w:shd w:val="clear" w:color="auto" w:fill="F6FAFB"/>
        <w:spacing w:after="0" w:line="240" w:lineRule="auto"/>
        <w:rPr>
          <w:rFonts w:ascii="Source Sans Pro" w:eastAsia="Times New Roman" w:hAnsi="Source Sans Pro" w:cs="Times New Roman"/>
          <w:color w:val="1C1C1C"/>
          <w:sz w:val="19"/>
          <w:szCs w:val="19"/>
          <w:lang w:eastAsia="ru-RU"/>
        </w:rPr>
      </w:pPr>
      <w:hyperlink r:id="rId7" w:anchor="osobennosti-rechi-v-4-5-let" w:history="1">
        <w:r w:rsidR="00B553D6" w:rsidRPr="00B553D6">
          <w:rPr>
            <w:rFonts w:ascii="Source Sans Pro" w:eastAsia="Times New Roman" w:hAnsi="Source Sans Pro" w:cs="Times New Roman"/>
            <w:color w:val="292A2C"/>
            <w:sz w:val="19"/>
            <w:szCs w:val="19"/>
            <w:lang w:eastAsia="ru-RU"/>
          </w:rPr>
          <w:t>Особенности речи в 4-5 лет</w:t>
        </w:r>
      </w:hyperlink>
    </w:p>
    <w:p w:rsidR="00B553D6" w:rsidRPr="00B553D6" w:rsidRDefault="00E07DAD" w:rsidP="00B553D6">
      <w:pPr>
        <w:numPr>
          <w:ilvl w:val="0"/>
          <w:numId w:val="1"/>
        </w:numPr>
        <w:shd w:val="clear" w:color="auto" w:fill="F6FAFB"/>
        <w:spacing w:after="0" w:line="240" w:lineRule="auto"/>
        <w:rPr>
          <w:rFonts w:ascii="Source Sans Pro" w:eastAsia="Times New Roman" w:hAnsi="Source Sans Pro" w:cs="Times New Roman"/>
          <w:color w:val="1C1C1C"/>
          <w:sz w:val="19"/>
          <w:szCs w:val="19"/>
          <w:lang w:eastAsia="ru-RU"/>
        </w:rPr>
      </w:pPr>
      <w:hyperlink r:id="rId8" w:anchor="vozmozhnye-otkloneniya" w:history="1">
        <w:r w:rsidR="00B553D6" w:rsidRPr="00B553D6">
          <w:rPr>
            <w:rFonts w:ascii="Source Sans Pro" w:eastAsia="Times New Roman" w:hAnsi="Source Sans Pro" w:cs="Times New Roman"/>
            <w:color w:val="292A2C"/>
            <w:sz w:val="19"/>
            <w:szCs w:val="19"/>
            <w:lang w:eastAsia="ru-RU"/>
          </w:rPr>
          <w:t>Возможные отклонения</w:t>
        </w:r>
      </w:hyperlink>
    </w:p>
    <w:p w:rsidR="00B553D6" w:rsidRPr="00B553D6" w:rsidRDefault="00E07DAD" w:rsidP="00B553D6">
      <w:pPr>
        <w:numPr>
          <w:ilvl w:val="0"/>
          <w:numId w:val="1"/>
        </w:numPr>
        <w:shd w:val="clear" w:color="auto" w:fill="F6FAFB"/>
        <w:spacing w:after="0" w:line="240" w:lineRule="auto"/>
        <w:rPr>
          <w:rFonts w:ascii="Source Sans Pro" w:eastAsia="Times New Roman" w:hAnsi="Source Sans Pro" w:cs="Times New Roman"/>
          <w:color w:val="1C1C1C"/>
          <w:sz w:val="19"/>
          <w:szCs w:val="19"/>
          <w:lang w:eastAsia="ru-RU"/>
        </w:rPr>
      </w:pPr>
      <w:hyperlink r:id="rId9" w:anchor="prichiny-narusheniy" w:history="1">
        <w:r w:rsidR="00B553D6" w:rsidRPr="00B553D6">
          <w:rPr>
            <w:rFonts w:ascii="Source Sans Pro" w:eastAsia="Times New Roman" w:hAnsi="Source Sans Pro" w:cs="Times New Roman"/>
            <w:color w:val="292A2C"/>
            <w:sz w:val="19"/>
            <w:szCs w:val="19"/>
            <w:lang w:eastAsia="ru-RU"/>
          </w:rPr>
          <w:t>Причины нарушений</w:t>
        </w:r>
      </w:hyperlink>
    </w:p>
    <w:p w:rsidR="00B553D6" w:rsidRPr="00B553D6" w:rsidRDefault="00E07DAD" w:rsidP="00B553D6">
      <w:pPr>
        <w:numPr>
          <w:ilvl w:val="0"/>
          <w:numId w:val="1"/>
        </w:numPr>
        <w:shd w:val="clear" w:color="auto" w:fill="F6FAFB"/>
        <w:spacing w:after="0" w:line="240" w:lineRule="auto"/>
        <w:rPr>
          <w:rFonts w:ascii="Source Sans Pro" w:eastAsia="Times New Roman" w:hAnsi="Source Sans Pro" w:cs="Times New Roman"/>
          <w:color w:val="1C1C1C"/>
          <w:sz w:val="19"/>
          <w:szCs w:val="19"/>
          <w:lang w:eastAsia="ru-RU"/>
        </w:rPr>
      </w:pPr>
      <w:hyperlink r:id="rId10" w:anchor="effektivnye-uprazhneniya-i-igry" w:history="1">
        <w:r w:rsidR="00B553D6" w:rsidRPr="00B553D6">
          <w:rPr>
            <w:rFonts w:ascii="Source Sans Pro" w:eastAsia="Times New Roman" w:hAnsi="Source Sans Pro" w:cs="Times New Roman"/>
            <w:color w:val="292A2C"/>
            <w:sz w:val="19"/>
            <w:szCs w:val="19"/>
            <w:lang w:eastAsia="ru-RU"/>
          </w:rPr>
          <w:t>Эффективные упражнения и игры</w:t>
        </w:r>
      </w:hyperlink>
    </w:p>
    <w:p w:rsidR="00B553D6" w:rsidRPr="00B553D6" w:rsidRDefault="00E07DAD" w:rsidP="00B553D6">
      <w:pPr>
        <w:numPr>
          <w:ilvl w:val="0"/>
          <w:numId w:val="1"/>
        </w:numPr>
        <w:shd w:val="clear" w:color="auto" w:fill="F6FAFB"/>
        <w:spacing w:line="240" w:lineRule="auto"/>
        <w:rPr>
          <w:rFonts w:ascii="Source Sans Pro" w:eastAsia="Times New Roman" w:hAnsi="Source Sans Pro" w:cs="Times New Roman"/>
          <w:color w:val="1C1C1C"/>
          <w:sz w:val="19"/>
          <w:szCs w:val="19"/>
          <w:lang w:eastAsia="ru-RU"/>
        </w:rPr>
      </w:pPr>
      <w:hyperlink r:id="rId11" w:anchor="sovety-roditelyam-i-profilaktika-zaderzhki-rechevogo-razvitiya" w:history="1">
        <w:r w:rsidR="00B553D6" w:rsidRPr="00B553D6">
          <w:rPr>
            <w:rFonts w:ascii="Source Sans Pro" w:eastAsia="Times New Roman" w:hAnsi="Source Sans Pro" w:cs="Times New Roman"/>
            <w:color w:val="292A2C"/>
            <w:sz w:val="19"/>
            <w:szCs w:val="19"/>
            <w:lang w:eastAsia="ru-RU"/>
          </w:rPr>
          <w:t>Советы родителям и профилактика задержки речевого развития</w:t>
        </w:r>
      </w:hyperlink>
    </w:p>
    <w:p w:rsidR="00B553D6" w:rsidRPr="00F53593" w:rsidRDefault="00B553D6" w:rsidP="00B553D6">
      <w:pPr>
        <w:shd w:val="clear" w:color="auto" w:fill="FFFFFF"/>
        <w:spacing w:before="100" w:beforeAutospacing="1" w:after="120" w:line="240" w:lineRule="auto"/>
        <w:outlineLvl w:val="1"/>
        <w:rPr>
          <w:rFonts w:ascii="PT Serif" w:eastAsia="Times New Roman" w:hAnsi="PT Serif" w:cs="Times New Roman"/>
          <w:b/>
          <w:bCs/>
          <w:color w:val="002060"/>
          <w:sz w:val="38"/>
          <w:szCs w:val="38"/>
          <w:lang w:eastAsia="ru-RU"/>
        </w:rPr>
      </w:pPr>
      <w:bookmarkStart w:id="0" w:name="osobennosti-rechi-v-4-5-let"/>
      <w:bookmarkEnd w:id="0"/>
      <w:r w:rsidRPr="00F53593">
        <w:rPr>
          <w:rFonts w:ascii="PT Serif" w:eastAsia="Times New Roman" w:hAnsi="PT Serif" w:cs="Times New Roman"/>
          <w:b/>
          <w:bCs/>
          <w:color w:val="002060"/>
          <w:sz w:val="38"/>
          <w:szCs w:val="38"/>
          <w:lang w:eastAsia="ru-RU"/>
        </w:rPr>
        <w:t>Особенности речи в 4-5 лет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1C1C1C"/>
          <w:lang w:eastAsia="ru-RU"/>
        </w:rPr>
      </w:pPr>
      <w:r>
        <w:rPr>
          <w:rFonts w:ascii="PT Serif" w:eastAsia="Times New Roman" w:hAnsi="PT Serif" w:cs="Times New Roman"/>
          <w:noProof/>
          <w:color w:val="1C1C1C"/>
          <w:lang w:eastAsia="ru-RU"/>
        </w:rPr>
        <w:drawing>
          <wp:inline distT="0" distB="0" distL="0" distR="0">
            <wp:extent cx="5242560" cy="3497580"/>
            <wp:effectExtent l="19050" t="0" r="0" b="0"/>
            <wp:docPr id="2" name="Рисунок 2" descr="Дети 4-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4-5 л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К 4 годам речь ребенка становится более осознанной, приобретает контекстное значение. Перед тем как выразить мысль, малыш тщательно продумывает сказанное, определяет, когда и что можно говорить. Акт говорения зависит теперь от общества, в котором находится кроха в настоящую минуту времени, от контекста. Уровень говорения повышается в результате изучения и понимания основ родного языка. Малыш осознает, как правильно выразить собственную мысль, как логично построить предложение.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К 4-5 годам у детей изменяется речь, что проявляется в следующих признаках:</w:t>
      </w:r>
    </w:p>
    <w:p w:rsidR="00B553D6" w:rsidRPr="00B553D6" w:rsidRDefault="00B553D6" w:rsidP="00B553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Язык носит обогащенный характер, пассивный и активный словарный запас постоянно увеличивается.</w:t>
      </w:r>
    </w:p>
    <w:p w:rsidR="00B553D6" w:rsidRPr="00B553D6" w:rsidRDefault="00B553D6" w:rsidP="00B553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lastRenderedPageBreak/>
        <w:t>Малыш говорит всё больше предложениями, логично простроенными, богатыми по содержанию.</w:t>
      </w:r>
    </w:p>
    <w:p w:rsidR="00B553D6" w:rsidRPr="00B553D6" w:rsidRDefault="00B553D6" w:rsidP="00B553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В разговоре кроха оперирует сложноподчинёнными и сложносочинёнными предложениями, в высказываниях присутствуют союзы и предлоги, местоимения.</w:t>
      </w:r>
    </w:p>
    <w:p w:rsidR="00B553D6" w:rsidRPr="00B553D6" w:rsidRDefault="00B553D6" w:rsidP="00B553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Исчезает смягченное произношение согласных звуков, замена свистящих и шипящих.</w:t>
      </w:r>
    </w:p>
    <w:p w:rsidR="00B553D6" w:rsidRPr="00B553D6" w:rsidRDefault="00B553D6" w:rsidP="00B553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Ребенку становится легче воспринимать на слух звуковую речь.</w:t>
      </w:r>
    </w:p>
    <w:p w:rsidR="00B553D6" w:rsidRPr="00B553D6" w:rsidRDefault="00B553D6" w:rsidP="00B553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Процесс говорения всё больше носит осмысленный характер.</w:t>
      </w:r>
    </w:p>
    <w:p w:rsidR="00B553D6" w:rsidRPr="00B553D6" w:rsidRDefault="00B553D6" w:rsidP="00B553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Кроха делает меньше сокращений, пропусков слов, замен и т. д.</w:t>
      </w:r>
    </w:p>
    <w:p w:rsidR="00B553D6" w:rsidRPr="00B553D6" w:rsidRDefault="00B553D6" w:rsidP="00B553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Малышу нравится петь песенки, рассказывать стихи и сказки, пересказывать рассказы.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1C1C1C"/>
          <w:lang w:eastAsia="ru-RU"/>
        </w:rPr>
      </w:pPr>
      <w:r>
        <w:rPr>
          <w:rFonts w:ascii="PT Serif" w:eastAsia="Times New Roman" w:hAnsi="PT Serif" w:cs="Times New Roman"/>
          <w:noProof/>
          <w:color w:val="1C1C1C"/>
          <w:lang w:eastAsia="ru-RU"/>
        </w:rPr>
        <w:drawing>
          <wp:inline distT="0" distB="0" distL="0" distR="0">
            <wp:extent cx="5242560" cy="3489960"/>
            <wp:effectExtent l="19050" t="0" r="0" b="0"/>
            <wp:docPr id="3" name="Рисунок 3" descr="Дети по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пою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Педагоги и логопеды выделяют 10 основных характеристик речи, относящихся к нормам развития, свойственным 4-5 годам:</w:t>
      </w:r>
    </w:p>
    <w:p w:rsidR="00B553D6" w:rsidRPr="00B553D6" w:rsidRDefault="00B553D6" w:rsidP="00B553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Активно развивается «словотворчество», кроха придумывает, изобретает собственные слова.</w:t>
      </w:r>
    </w:p>
    <w:p w:rsidR="00B553D6" w:rsidRPr="00B553D6" w:rsidRDefault="00B553D6" w:rsidP="00B553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Дети могут называть времена года, животных, их детенышей.</w:t>
      </w:r>
    </w:p>
    <w:p w:rsidR="00B553D6" w:rsidRPr="00B553D6" w:rsidRDefault="00B553D6" w:rsidP="00B553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Словарный запас достигает 2000 слов.</w:t>
      </w:r>
    </w:p>
    <w:p w:rsidR="00B553D6" w:rsidRPr="00B553D6" w:rsidRDefault="00B553D6" w:rsidP="00B553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В разговоре малыш использует местоимения, существительные, глаголы, наречия, причастия, прилагательные, союзы и предлоги.</w:t>
      </w:r>
    </w:p>
    <w:p w:rsidR="00B553D6" w:rsidRPr="00B553D6" w:rsidRDefault="00B553D6" w:rsidP="00B553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Приходит понимание значения предлогов: </w:t>
      </w:r>
      <w:proofErr w:type="gramStart"/>
      <w:r w:rsidRPr="00B553D6">
        <w:rPr>
          <w:rFonts w:ascii="PT Serif" w:eastAsia="Times New Roman" w:hAnsi="PT Serif" w:cs="Times New Roman"/>
          <w:color w:val="1C1C1C"/>
          <w:lang w:eastAsia="ru-RU"/>
        </w:rPr>
        <w:t>в</w:t>
      </w:r>
      <w:proofErr w:type="gramEnd"/>
      <w:r w:rsidRPr="00B553D6">
        <w:rPr>
          <w:rFonts w:ascii="PT Serif" w:eastAsia="Times New Roman" w:hAnsi="PT Serif" w:cs="Times New Roman"/>
          <w:color w:val="1C1C1C"/>
          <w:lang w:eastAsia="ru-RU"/>
        </w:rPr>
        <w:t>, на, за, во, перед и т. д.</w:t>
      </w:r>
    </w:p>
    <w:p w:rsidR="00B553D6" w:rsidRPr="00B553D6" w:rsidRDefault="00B553D6" w:rsidP="00B553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Кроха может проговаривать свистящие и шипящие звуки: </w:t>
      </w:r>
      <w:proofErr w:type="gramStart"/>
      <w:r w:rsidRPr="00B553D6">
        <w:rPr>
          <w:rFonts w:ascii="PT Serif" w:eastAsia="Times New Roman" w:hAnsi="PT Serif" w:cs="Times New Roman"/>
          <w:color w:val="1C1C1C"/>
          <w:lang w:eastAsia="ru-RU"/>
        </w:rPr>
        <w:t>Ц</w:t>
      </w:r>
      <w:proofErr w:type="gramEnd"/>
      <w:r w:rsidRPr="00B553D6">
        <w:rPr>
          <w:rFonts w:ascii="PT Serif" w:eastAsia="Times New Roman" w:hAnsi="PT Serif" w:cs="Times New Roman"/>
          <w:color w:val="1C1C1C"/>
          <w:lang w:eastAsia="ru-RU"/>
        </w:rPr>
        <w:t>, Ш, Щ, Ч, С, Ж.</w:t>
      </w:r>
    </w:p>
    <w:p w:rsidR="00B553D6" w:rsidRPr="00B553D6" w:rsidRDefault="00B553D6" w:rsidP="00B553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Возникает монологическая речь.</w:t>
      </w:r>
    </w:p>
    <w:p w:rsidR="00B553D6" w:rsidRPr="00B553D6" w:rsidRDefault="00B553D6" w:rsidP="00B553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Предложения становятся богаче: от 5 до 9 слов.</w:t>
      </w:r>
    </w:p>
    <w:p w:rsidR="00B553D6" w:rsidRPr="00B553D6" w:rsidRDefault="00B553D6" w:rsidP="00B553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Малыш может рассказать небольшой стишок наизусть, пересказать сказку с помощью взрослого.</w:t>
      </w:r>
    </w:p>
    <w:p w:rsidR="00B553D6" w:rsidRPr="00B553D6" w:rsidRDefault="00B553D6" w:rsidP="00B553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Проговаривает действия во время игры.</w:t>
      </w:r>
    </w:p>
    <w:p w:rsidR="00B553D6" w:rsidRPr="00F53593" w:rsidRDefault="00B553D6" w:rsidP="00B553D6">
      <w:pPr>
        <w:shd w:val="clear" w:color="auto" w:fill="FFFFFF"/>
        <w:spacing w:before="100" w:beforeAutospacing="1" w:after="120" w:line="240" w:lineRule="auto"/>
        <w:outlineLvl w:val="1"/>
        <w:rPr>
          <w:rFonts w:ascii="PT Serif" w:eastAsia="Times New Roman" w:hAnsi="PT Serif" w:cs="Times New Roman"/>
          <w:b/>
          <w:bCs/>
          <w:color w:val="002060"/>
          <w:sz w:val="38"/>
          <w:szCs w:val="38"/>
          <w:lang w:eastAsia="ru-RU"/>
        </w:rPr>
      </w:pPr>
      <w:bookmarkStart w:id="1" w:name="vozmozhnye-otkloneniya"/>
      <w:bookmarkEnd w:id="1"/>
      <w:r w:rsidRPr="00F53593">
        <w:rPr>
          <w:rFonts w:ascii="PT Serif" w:eastAsia="Times New Roman" w:hAnsi="PT Serif" w:cs="Times New Roman"/>
          <w:b/>
          <w:bCs/>
          <w:color w:val="002060"/>
          <w:sz w:val="38"/>
          <w:szCs w:val="38"/>
          <w:lang w:eastAsia="ru-RU"/>
        </w:rPr>
        <w:t>Возможные отклонения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В современных детских садах, как правило, имеются логопеды. Педагог </w:t>
      </w:r>
      <w:proofErr w:type="gramStart"/>
      <w:r w:rsidRPr="00B553D6">
        <w:rPr>
          <w:rFonts w:ascii="PT Serif" w:eastAsia="Times New Roman" w:hAnsi="PT Serif" w:cs="Times New Roman"/>
          <w:color w:val="1C1C1C"/>
          <w:lang w:eastAsia="ru-RU"/>
        </w:rPr>
        <w:t>проводит диагностику нарушений речи при поступлении ребенка в детский сад и ежегодно отмечает</w:t>
      </w:r>
      <w:proofErr w:type="gramEnd"/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 наличие изменений. При наличии логопеда в дошкольном учреждении родителю стоит сходить на консультацию, </w:t>
      </w:r>
      <w:r w:rsidRPr="00B553D6">
        <w:rPr>
          <w:rFonts w:ascii="PT Serif" w:eastAsia="Times New Roman" w:hAnsi="PT Serif" w:cs="Times New Roman"/>
          <w:color w:val="1C1C1C"/>
          <w:lang w:eastAsia="ru-RU"/>
        </w:rPr>
        <w:lastRenderedPageBreak/>
        <w:t>проговорить основные моменты относительно развития речи ребенка. Профессионал подскажет, на какие звуки обратить внимание, имеются ли еще проблемы при говорении.</w:t>
      </w:r>
    </w:p>
    <w:p w:rsidR="00B553D6" w:rsidRPr="00B553D6" w:rsidRDefault="00B553D6" w:rsidP="00B553D6">
      <w:pPr>
        <w:shd w:val="clear" w:color="auto" w:fill="F7F7F7"/>
        <w:spacing w:before="100" w:beforeAutospacing="1" w:line="240" w:lineRule="auto"/>
        <w:jc w:val="both"/>
        <w:rPr>
          <w:rFonts w:ascii="PT Serif" w:eastAsia="Times New Roman" w:hAnsi="PT Serif" w:cs="Times New Roman"/>
          <w:color w:val="1C1C1C"/>
          <w:sz w:val="23"/>
          <w:szCs w:val="23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sz w:val="23"/>
          <w:szCs w:val="23"/>
          <w:lang w:eastAsia="ru-RU"/>
        </w:rPr>
        <w:t>Если нет возможности посетить логопеда, можно определить проблемные звуки в произношении в домашних условиях. Важно, чтобы малыш не догадывался о диагностировании, воспринимал процесс, как игру.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1C1C1C"/>
          <w:lang w:eastAsia="ru-RU"/>
        </w:rPr>
      </w:pPr>
      <w:r>
        <w:rPr>
          <w:rFonts w:ascii="PT Serif" w:eastAsia="Times New Roman" w:hAnsi="PT Serif" w:cs="Times New Roman"/>
          <w:noProof/>
          <w:color w:val="1C1C1C"/>
          <w:lang w:eastAsia="ru-RU"/>
        </w:rPr>
        <w:drawing>
          <wp:inline distT="0" distB="0" distL="0" distR="0">
            <wp:extent cx="5242560" cy="3489960"/>
            <wp:effectExtent l="19050" t="0" r="0" b="0"/>
            <wp:docPr id="4" name="Рисунок 4" descr="Логопедическая карточка для диагностики звука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педическая карточка для диагностики звука р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Уровень развития речевого аппарата можно проверить с помощью специальных упражнений. Подойдут для диагностики карточки с животными, насекомыми, предметами мебели, посуды и т. д. Родители играют с ребенком в детский сад или школу, когда взрослый − учитель или воспитатель, а малыш находится на занятии вместе с другими куклами. Педагог показывает карточку, задача крохи назвать нарисованный предмет. При проговаривании слов, взрослый уделяет внимание отдельным звукам, четко ли кроха произносит сонорные, шипящие, свистящие.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Можно поиграть в игру «Кто как говорит?», когда родитель называет животное, малыш пытается его изобразить при помощи голоса: </w:t>
      </w:r>
      <w:proofErr w:type="spellStart"/>
      <w:r w:rsidRPr="00B553D6">
        <w:rPr>
          <w:rFonts w:ascii="PT Serif" w:eastAsia="Times New Roman" w:hAnsi="PT Serif" w:cs="Times New Roman"/>
          <w:color w:val="1C1C1C"/>
          <w:lang w:eastAsia="ru-RU"/>
        </w:rPr>
        <w:t>му-му</w:t>
      </w:r>
      <w:proofErr w:type="spellEnd"/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, </w:t>
      </w:r>
      <w:proofErr w:type="spellStart"/>
      <w:r w:rsidRPr="00B553D6">
        <w:rPr>
          <w:rFonts w:ascii="PT Serif" w:eastAsia="Times New Roman" w:hAnsi="PT Serif" w:cs="Times New Roman"/>
          <w:color w:val="1C1C1C"/>
          <w:lang w:eastAsia="ru-RU"/>
        </w:rPr>
        <w:t>беее</w:t>
      </w:r>
      <w:proofErr w:type="spellEnd"/>
      <w:r w:rsidRPr="00B553D6">
        <w:rPr>
          <w:rFonts w:ascii="PT Serif" w:eastAsia="Times New Roman" w:hAnsi="PT Serif" w:cs="Times New Roman"/>
          <w:color w:val="1C1C1C"/>
          <w:lang w:eastAsia="ru-RU"/>
        </w:rPr>
        <w:t>, мяу, гав и т. д. Задача также наблюдать за произношением отдельных звуков, уловить, на чем нужно сделать акцент в развитии речи.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В развитии речи у детей 4-5 лет могут наблюдаться следующие проблемы и отклонения:</w:t>
      </w:r>
    </w:p>
    <w:p w:rsidR="00B553D6" w:rsidRPr="00B553D6" w:rsidRDefault="00B553D6" w:rsidP="00B55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Пропуск и замена отдельных звуков в слове: </w:t>
      </w:r>
      <w:proofErr w:type="gramStart"/>
      <w:r w:rsidRPr="00B553D6">
        <w:rPr>
          <w:rFonts w:ascii="PT Serif" w:eastAsia="Times New Roman" w:hAnsi="PT Serif" w:cs="Times New Roman"/>
          <w:color w:val="1C1C1C"/>
          <w:lang w:eastAsia="ru-RU"/>
        </w:rPr>
        <w:t>Р</w:t>
      </w:r>
      <w:proofErr w:type="gramEnd"/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 на Л, Щ на Ш и т. д.</w:t>
      </w:r>
    </w:p>
    <w:p w:rsidR="00B553D6" w:rsidRPr="00B553D6" w:rsidRDefault="00B553D6" w:rsidP="00B55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Неправильное понимание смысла слов, бедность активного словарного запаса.</w:t>
      </w:r>
    </w:p>
    <w:p w:rsidR="00B553D6" w:rsidRPr="00B553D6" w:rsidRDefault="00B553D6" w:rsidP="00B55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Ритмические нарушения: заикание, </w:t>
      </w:r>
      <w:proofErr w:type="spellStart"/>
      <w:r w:rsidRPr="00B553D6">
        <w:rPr>
          <w:rFonts w:ascii="PT Serif" w:eastAsia="Times New Roman" w:hAnsi="PT Serif" w:cs="Times New Roman"/>
          <w:color w:val="1C1C1C"/>
          <w:lang w:eastAsia="ru-RU"/>
        </w:rPr>
        <w:t>логофобия</w:t>
      </w:r>
      <w:proofErr w:type="spellEnd"/>
      <w:r w:rsidRPr="00B553D6">
        <w:rPr>
          <w:rFonts w:ascii="PT Serif" w:eastAsia="Times New Roman" w:hAnsi="PT Serif" w:cs="Times New Roman"/>
          <w:color w:val="1C1C1C"/>
          <w:lang w:eastAsia="ru-RU"/>
        </w:rPr>
        <w:t>, протяжность или резкое обрывание звуков.</w:t>
      </w:r>
    </w:p>
    <w:p w:rsidR="00B553D6" w:rsidRPr="00B553D6" w:rsidRDefault="00B553D6" w:rsidP="00B55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Неверное построение предложений.</w:t>
      </w:r>
    </w:p>
    <w:p w:rsidR="00B553D6" w:rsidRPr="00B553D6" w:rsidRDefault="00B553D6" w:rsidP="00B55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Крохе тяжело пересказать небольшой рассказ даже при помощи взрослого, выучить небольшой стих.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Отдельно нужно сказать о ЗРР (задержке речевого развития). Диагноз ставится при совокупности нескольких нарушений, отставании по нормам ВОЗ. Если причина кроется в социальных факторах, исправить ситуацию проще. При неврологических проблемах потребуется медицинская и логопедическая помощь.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1C1C1C"/>
          <w:lang w:eastAsia="ru-RU"/>
        </w:rPr>
      </w:pPr>
      <w:r>
        <w:rPr>
          <w:rFonts w:ascii="PT Serif" w:eastAsia="Times New Roman" w:hAnsi="PT Serif" w:cs="Times New Roman"/>
          <w:noProof/>
          <w:color w:val="1C1C1C"/>
          <w:lang w:eastAsia="ru-RU"/>
        </w:rPr>
        <w:lastRenderedPageBreak/>
        <w:drawing>
          <wp:inline distT="0" distB="0" distL="0" distR="0">
            <wp:extent cx="5242560" cy="3147060"/>
            <wp:effectExtent l="19050" t="0" r="0" b="0"/>
            <wp:docPr id="5" name="Рисунок 5" descr="Виды задержки речев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ы задержки речев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D6" w:rsidRPr="00F53593" w:rsidRDefault="00B553D6" w:rsidP="00B553D6">
      <w:pPr>
        <w:shd w:val="clear" w:color="auto" w:fill="FFFFFF"/>
        <w:spacing w:before="100" w:beforeAutospacing="1" w:after="120" w:line="240" w:lineRule="auto"/>
        <w:outlineLvl w:val="1"/>
        <w:rPr>
          <w:rFonts w:ascii="PT Serif" w:eastAsia="Times New Roman" w:hAnsi="PT Serif" w:cs="Times New Roman"/>
          <w:b/>
          <w:bCs/>
          <w:color w:val="002060"/>
          <w:sz w:val="38"/>
          <w:szCs w:val="38"/>
          <w:lang w:eastAsia="ru-RU"/>
        </w:rPr>
      </w:pPr>
      <w:bookmarkStart w:id="2" w:name="prichiny-narusheniy"/>
      <w:bookmarkEnd w:id="2"/>
      <w:r w:rsidRPr="00F53593">
        <w:rPr>
          <w:rFonts w:ascii="PT Serif" w:eastAsia="Times New Roman" w:hAnsi="PT Serif" w:cs="Times New Roman"/>
          <w:b/>
          <w:bCs/>
          <w:color w:val="002060"/>
          <w:sz w:val="38"/>
          <w:szCs w:val="38"/>
          <w:lang w:eastAsia="ru-RU"/>
        </w:rPr>
        <w:t>Причины нарушений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proofErr w:type="spellStart"/>
      <w:r w:rsidRPr="00B553D6">
        <w:rPr>
          <w:rFonts w:ascii="PT Serif" w:eastAsia="Times New Roman" w:hAnsi="PT Serif" w:cs="Times New Roman"/>
          <w:color w:val="1C1C1C"/>
          <w:lang w:eastAsia="ru-RU"/>
        </w:rPr>
        <w:t>Неговорящие</w:t>
      </w:r>
      <w:proofErr w:type="spellEnd"/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 дети или имеющие скудный словарный запас должны вызывать беспокойство у родителей. Необходимо показать малыша неврологу, логопеду, стоматологу, </w:t>
      </w:r>
      <w:proofErr w:type="spellStart"/>
      <w:r w:rsidRPr="00B553D6">
        <w:rPr>
          <w:rFonts w:ascii="PT Serif" w:eastAsia="Times New Roman" w:hAnsi="PT Serif" w:cs="Times New Roman"/>
          <w:color w:val="1C1C1C"/>
          <w:lang w:eastAsia="ru-RU"/>
        </w:rPr>
        <w:t>ортодонту</w:t>
      </w:r>
      <w:proofErr w:type="spellEnd"/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 для определения причин молчания или отставания в развитии.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Стимулирующим фактором для снижения речевой активности или ее отсутствия могу стать:</w:t>
      </w:r>
    </w:p>
    <w:p w:rsidR="00B553D6" w:rsidRPr="00B553D6" w:rsidRDefault="00B553D6" w:rsidP="00B553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Неблагоприятная речевая среда, когда родители не общаются с малышом, мало времени проводят вместе, не читают сказки, стишки.</w:t>
      </w:r>
    </w:p>
    <w:p w:rsidR="00B553D6" w:rsidRPr="00B553D6" w:rsidRDefault="00B553D6" w:rsidP="00B553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Социальное окружение, если родители имеют нарушения речи, ребенок нехотя перенимает манеру говорения, копирует взрослых, что перерастает в привычку, от которой сложно избавиться с возрастом.</w:t>
      </w:r>
    </w:p>
    <w:p w:rsidR="00B553D6" w:rsidRPr="00B553D6" w:rsidRDefault="00B553D6" w:rsidP="00B553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Проблемы из области неврологии.</w:t>
      </w:r>
    </w:p>
    <w:p w:rsidR="00B553D6" w:rsidRPr="00B553D6" w:rsidRDefault="00B553D6" w:rsidP="00B553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Умственная отсталость, нарушения интеллекта.</w:t>
      </w:r>
    </w:p>
    <w:p w:rsidR="00B553D6" w:rsidRPr="00B553D6" w:rsidRDefault="00B553D6" w:rsidP="00B553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Проблемы с органами артикуляции (длинный язык, высокое небо, формирование неправильного прикуса, дефекты уздечки).</w:t>
      </w:r>
    </w:p>
    <w:p w:rsidR="00B553D6" w:rsidRPr="00F53593" w:rsidRDefault="00B553D6" w:rsidP="00B553D6">
      <w:pPr>
        <w:shd w:val="clear" w:color="auto" w:fill="FFFFFF"/>
        <w:spacing w:before="100" w:beforeAutospacing="1" w:after="120" w:line="240" w:lineRule="auto"/>
        <w:outlineLvl w:val="1"/>
        <w:rPr>
          <w:rFonts w:ascii="PT Serif" w:eastAsia="Times New Roman" w:hAnsi="PT Serif" w:cs="Times New Roman"/>
          <w:b/>
          <w:bCs/>
          <w:color w:val="002060"/>
          <w:sz w:val="38"/>
          <w:szCs w:val="38"/>
          <w:lang w:eastAsia="ru-RU"/>
        </w:rPr>
      </w:pPr>
      <w:bookmarkStart w:id="3" w:name="effektivnye-uprazhneniya-i-igry"/>
      <w:bookmarkEnd w:id="3"/>
      <w:r w:rsidRPr="00F53593">
        <w:rPr>
          <w:rFonts w:ascii="PT Serif" w:eastAsia="Times New Roman" w:hAnsi="PT Serif" w:cs="Times New Roman"/>
          <w:b/>
          <w:bCs/>
          <w:color w:val="002060"/>
          <w:sz w:val="38"/>
          <w:szCs w:val="38"/>
          <w:lang w:eastAsia="ru-RU"/>
        </w:rPr>
        <w:t>Эффективные упражнения и игры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Дети в дошкольном возрасте любят повторять за взрослыми, копировать их. Данную особенность хорошо использовать для развития речи в домашних условиях при работе со скороговорками и </w:t>
      </w:r>
      <w:proofErr w:type="spellStart"/>
      <w:r w:rsidRPr="00B553D6">
        <w:rPr>
          <w:rFonts w:ascii="PT Serif" w:eastAsia="Times New Roman" w:hAnsi="PT Serif" w:cs="Times New Roman"/>
          <w:color w:val="1C1C1C"/>
          <w:lang w:eastAsia="ru-RU"/>
        </w:rPr>
        <w:t>чистоговорками</w:t>
      </w:r>
      <w:proofErr w:type="spellEnd"/>
      <w:r w:rsidRPr="00B553D6">
        <w:rPr>
          <w:rFonts w:ascii="PT Serif" w:eastAsia="Times New Roman" w:hAnsi="PT Serif" w:cs="Times New Roman"/>
          <w:color w:val="1C1C1C"/>
          <w:lang w:eastAsia="ru-RU"/>
        </w:rPr>
        <w:t>. Родитель показывает пример, малыш (так как еще не умеет читать) повторяет. Начинать занятия необходимо всегда с разминки, специальных упражнений на развитие артикуляционного аппарата.</w:t>
      </w:r>
    </w:p>
    <w:p w:rsidR="00B553D6" w:rsidRPr="00B553D6" w:rsidRDefault="00B553D6" w:rsidP="00B553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«Маляр». Ребенок открывает широко рот, как при проговаривании буквы О. С помощью кончика языка пытается покрасить, как кисточкой, потолок (нёбо), пол (область под языком).</w:t>
      </w:r>
    </w:p>
    <w:p w:rsidR="00B553D6" w:rsidRPr="00B553D6" w:rsidRDefault="00B553D6" w:rsidP="00B553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«Лошадка». Малыш представляет себя лошадкой, которая поочередно топает правой и левой ножкой, одновременно цокая языком.</w:t>
      </w:r>
    </w:p>
    <w:p w:rsidR="00B553D6" w:rsidRPr="00B553D6" w:rsidRDefault="00B553D6" w:rsidP="00B553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«Лопата». Нужно открыть рот высунуть язычок наружу, положить на нижнюю губу и расслабить, чтобы получилась прямая широкая лопата.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1C1C1C"/>
          <w:lang w:eastAsia="ru-RU"/>
        </w:rPr>
      </w:pPr>
      <w:r>
        <w:rPr>
          <w:rFonts w:ascii="PT Serif" w:eastAsia="Times New Roman" w:hAnsi="PT Serif" w:cs="Times New Roman"/>
          <w:noProof/>
          <w:color w:val="1C1C1C"/>
          <w:lang w:eastAsia="ru-RU"/>
        </w:rPr>
        <w:lastRenderedPageBreak/>
        <w:drawing>
          <wp:inline distT="0" distB="0" distL="0" distR="0">
            <wp:extent cx="5715000" cy="4290060"/>
            <wp:effectExtent l="19050" t="0" r="0" b="0"/>
            <wp:docPr id="6" name="Рисунок 6" descr="Артикуляционные упражнения &quot;Маляр&quot; и &quot;Лош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ртикуляционные упражнения &quot;Маляр&quot; и &quot;Лошадка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Задача упражнений разогреть речевой аппарат перед основной работой, помочь крохе в произношении отдельных звуков, где важна правильная позиция органов. Занятия не стоит проводить более 7 минут, чтобы кроха не устал перед основным действием. Артикуляционную разминку можно использовать несколько раз в день.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После разминки переходят к </w:t>
      </w:r>
      <w:proofErr w:type="spellStart"/>
      <w:r w:rsidRPr="00B553D6">
        <w:rPr>
          <w:rFonts w:ascii="PT Serif" w:eastAsia="Times New Roman" w:hAnsi="PT Serif" w:cs="Times New Roman"/>
          <w:color w:val="1C1C1C"/>
          <w:lang w:eastAsia="ru-RU"/>
        </w:rPr>
        <w:t>чистоговоркам</w:t>
      </w:r>
      <w:proofErr w:type="spellEnd"/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 и скороговоркам. Важно правильно проводить работу с ними. Сначала медленно проговорить ребенку вслух </w:t>
      </w:r>
      <w:proofErr w:type="spellStart"/>
      <w:r w:rsidRPr="00B553D6">
        <w:rPr>
          <w:rFonts w:ascii="PT Serif" w:eastAsia="Times New Roman" w:hAnsi="PT Serif" w:cs="Times New Roman"/>
          <w:color w:val="1C1C1C"/>
          <w:lang w:eastAsia="ru-RU"/>
        </w:rPr>
        <w:t>чистоговорку</w:t>
      </w:r>
      <w:proofErr w:type="spellEnd"/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, выделяя нужный звук и показывая активно ртом, как он возникает. Когда у крохи получилось повторить чисто предложение, можно убыстрять темп, но при этом не терять четкость проговариваемого звука. 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1C1C1C"/>
          <w:lang w:eastAsia="ru-RU"/>
        </w:rPr>
      </w:pPr>
      <w:proofErr w:type="spellStart"/>
      <w:r w:rsidRPr="00B553D6">
        <w:rPr>
          <w:rFonts w:ascii="PT Serif" w:eastAsia="Times New Roman" w:hAnsi="PT Serif" w:cs="Times New Roman"/>
          <w:i/>
          <w:iCs/>
          <w:color w:val="1C1C1C"/>
          <w:lang w:eastAsia="ru-RU"/>
        </w:rPr>
        <w:t>Чи-чи-чи</w:t>
      </w:r>
      <w:proofErr w:type="spellEnd"/>
      <w:r w:rsidRPr="00B553D6">
        <w:rPr>
          <w:rFonts w:ascii="PT Serif" w:eastAsia="Times New Roman" w:hAnsi="PT Serif" w:cs="Times New Roman"/>
          <w:i/>
          <w:iCs/>
          <w:color w:val="1C1C1C"/>
          <w:lang w:eastAsia="ru-RU"/>
        </w:rPr>
        <w:t xml:space="preserve"> − Саша ела калачи,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i/>
          <w:iCs/>
          <w:color w:val="1C1C1C"/>
          <w:lang w:eastAsia="ru-RU"/>
        </w:rPr>
        <w:t>Ча-ча-ча − я задал ей стрекоча,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i/>
          <w:iCs/>
          <w:color w:val="1C1C1C"/>
          <w:lang w:eastAsia="ru-RU"/>
        </w:rPr>
        <w:t>Чу-чу-чу − я домой уже хочу.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i/>
          <w:iCs/>
          <w:color w:val="1C1C1C"/>
          <w:lang w:eastAsia="ru-RU"/>
        </w:rPr>
        <w:t>Ша-ша-ша − наша Маша хороша,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1C1C1C"/>
          <w:lang w:eastAsia="ru-RU"/>
        </w:rPr>
      </w:pPr>
      <w:proofErr w:type="spellStart"/>
      <w:r w:rsidRPr="00B553D6">
        <w:rPr>
          <w:rFonts w:ascii="PT Serif" w:eastAsia="Times New Roman" w:hAnsi="PT Serif" w:cs="Times New Roman"/>
          <w:i/>
          <w:iCs/>
          <w:color w:val="1C1C1C"/>
          <w:lang w:eastAsia="ru-RU"/>
        </w:rPr>
        <w:t>Ше-ше-ше</w:t>
      </w:r>
      <w:proofErr w:type="spellEnd"/>
      <w:r w:rsidRPr="00B553D6">
        <w:rPr>
          <w:rFonts w:ascii="PT Serif" w:eastAsia="Times New Roman" w:hAnsi="PT Serif" w:cs="Times New Roman"/>
          <w:i/>
          <w:iCs/>
          <w:color w:val="1C1C1C"/>
          <w:lang w:eastAsia="ru-RU"/>
        </w:rPr>
        <w:t xml:space="preserve"> − хорошо мне на душе,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1C1C1C"/>
          <w:lang w:eastAsia="ru-RU"/>
        </w:rPr>
      </w:pPr>
      <w:proofErr w:type="spellStart"/>
      <w:r w:rsidRPr="00B553D6">
        <w:rPr>
          <w:rFonts w:ascii="PT Serif" w:eastAsia="Times New Roman" w:hAnsi="PT Serif" w:cs="Times New Roman"/>
          <w:i/>
          <w:iCs/>
          <w:color w:val="1C1C1C"/>
          <w:lang w:eastAsia="ru-RU"/>
        </w:rPr>
        <w:t>шу-шу-шу</w:t>
      </w:r>
      <w:proofErr w:type="spellEnd"/>
      <w:r w:rsidRPr="00B553D6">
        <w:rPr>
          <w:rFonts w:ascii="PT Serif" w:eastAsia="Times New Roman" w:hAnsi="PT Serif" w:cs="Times New Roman"/>
          <w:i/>
          <w:iCs/>
          <w:color w:val="1C1C1C"/>
          <w:lang w:eastAsia="ru-RU"/>
        </w:rPr>
        <w:t xml:space="preserve"> − я одежду посушу.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1C1C1C"/>
          <w:lang w:eastAsia="ru-RU"/>
        </w:rPr>
      </w:pPr>
      <w:proofErr w:type="spellStart"/>
      <w:r w:rsidRPr="00B553D6">
        <w:rPr>
          <w:rFonts w:ascii="PT Serif" w:eastAsia="Times New Roman" w:hAnsi="PT Serif" w:cs="Times New Roman"/>
          <w:i/>
          <w:iCs/>
          <w:color w:val="1C1C1C"/>
          <w:lang w:eastAsia="ru-RU"/>
        </w:rPr>
        <w:t>Жу-жу-жу</w:t>
      </w:r>
      <w:proofErr w:type="spellEnd"/>
      <w:r w:rsidRPr="00B553D6">
        <w:rPr>
          <w:rFonts w:ascii="PT Serif" w:eastAsia="Times New Roman" w:hAnsi="PT Serif" w:cs="Times New Roman"/>
          <w:i/>
          <w:iCs/>
          <w:color w:val="1C1C1C"/>
          <w:lang w:eastAsia="ru-RU"/>
        </w:rPr>
        <w:t xml:space="preserve"> − я на дереве сижу,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1C1C1C"/>
          <w:lang w:eastAsia="ru-RU"/>
        </w:rPr>
      </w:pPr>
      <w:proofErr w:type="spellStart"/>
      <w:r w:rsidRPr="00B553D6">
        <w:rPr>
          <w:rFonts w:ascii="PT Serif" w:eastAsia="Times New Roman" w:hAnsi="PT Serif" w:cs="Times New Roman"/>
          <w:i/>
          <w:iCs/>
          <w:color w:val="1C1C1C"/>
          <w:lang w:eastAsia="ru-RU"/>
        </w:rPr>
        <w:t>Жи-жи-жи</w:t>
      </w:r>
      <w:proofErr w:type="spellEnd"/>
      <w:r w:rsidRPr="00B553D6">
        <w:rPr>
          <w:rFonts w:ascii="PT Serif" w:eastAsia="Times New Roman" w:hAnsi="PT Serif" w:cs="Times New Roman"/>
          <w:i/>
          <w:iCs/>
          <w:color w:val="1C1C1C"/>
          <w:lang w:eastAsia="ru-RU"/>
        </w:rPr>
        <w:t xml:space="preserve"> − сиди тихо, не жужжи,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1C1C1C"/>
          <w:lang w:eastAsia="ru-RU"/>
        </w:rPr>
      </w:pPr>
      <w:proofErr w:type="spellStart"/>
      <w:r w:rsidRPr="00B553D6">
        <w:rPr>
          <w:rFonts w:ascii="PT Serif" w:eastAsia="Times New Roman" w:hAnsi="PT Serif" w:cs="Times New Roman"/>
          <w:i/>
          <w:iCs/>
          <w:color w:val="1C1C1C"/>
          <w:lang w:eastAsia="ru-RU"/>
        </w:rPr>
        <w:t>Жо-жо-жо</w:t>
      </w:r>
      <w:proofErr w:type="spellEnd"/>
      <w:r w:rsidRPr="00B553D6">
        <w:rPr>
          <w:rFonts w:ascii="PT Serif" w:eastAsia="Times New Roman" w:hAnsi="PT Serif" w:cs="Times New Roman"/>
          <w:i/>
          <w:iCs/>
          <w:color w:val="1C1C1C"/>
          <w:lang w:eastAsia="ru-RU"/>
        </w:rPr>
        <w:t xml:space="preserve"> − мне сегодня хорошо.</w:t>
      </w:r>
    </w:p>
    <w:p w:rsidR="00B553D6" w:rsidRPr="00B553D6" w:rsidRDefault="00B553D6" w:rsidP="00B553D6">
      <w:pPr>
        <w:shd w:val="clear" w:color="auto" w:fill="F7F7F7"/>
        <w:spacing w:before="100" w:beforeAutospacing="1" w:line="240" w:lineRule="auto"/>
        <w:jc w:val="both"/>
        <w:rPr>
          <w:rFonts w:ascii="PT Serif" w:eastAsia="Times New Roman" w:hAnsi="PT Serif" w:cs="Times New Roman"/>
          <w:color w:val="1C1C1C"/>
          <w:sz w:val="23"/>
          <w:szCs w:val="23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sz w:val="23"/>
          <w:szCs w:val="23"/>
          <w:lang w:eastAsia="ru-RU"/>
        </w:rPr>
        <w:lastRenderedPageBreak/>
        <w:t xml:space="preserve">Можно сочинять с ребенком </w:t>
      </w:r>
      <w:proofErr w:type="gramStart"/>
      <w:r w:rsidRPr="00B553D6">
        <w:rPr>
          <w:rFonts w:ascii="PT Serif" w:eastAsia="Times New Roman" w:hAnsi="PT Serif" w:cs="Times New Roman"/>
          <w:color w:val="1C1C1C"/>
          <w:sz w:val="23"/>
          <w:szCs w:val="23"/>
          <w:lang w:eastAsia="ru-RU"/>
        </w:rPr>
        <w:t>собственные</w:t>
      </w:r>
      <w:proofErr w:type="gramEnd"/>
      <w:r w:rsidRPr="00B553D6">
        <w:rPr>
          <w:rFonts w:ascii="PT Serif" w:eastAsia="Times New Roman" w:hAnsi="PT Serif" w:cs="Times New Roman"/>
          <w:color w:val="1C1C1C"/>
          <w:sz w:val="23"/>
          <w:szCs w:val="23"/>
          <w:lang w:eastAsia="ru-RU"/>
        </w:rPr>
        <w:t xml:space="preserve"> </w:t>
      </w:r>
      <w:proofErr w:type="spellStart"/>
      <w:r w:rsidRPr="00B553D6">
        <w:rPr>
          <w:rFonts w:ascii="PT Serif" w:eastAsia="Times New Roman" w:hAnsi="PT Serif" w:cs="Times New Roman"/>
          <w:color w:val="1C1C1C"/>
          <w:sz w:val="23"/>
          <w:szCs w:val="23"/>
          <w:lang w:eastAsia="ru-RU"/>
        </w:rPr>
        <w:t>чистоговорки</w:t>
      </w:r>
      <w:proofErr w:type="spellEnd"/>
      <w:r w:rsidRPr="00B553D6">
        <w:rPr>
          <w:rFonts w:ascii="PT Serif" w:eastAsia="Times New Roman" w:hAnsi="PT Serif" w:cs="Times New Roman"/>
          <w:color w:val="1C1C1C"/>
          <w:sz w:val="23"/>
          <w:szCs w:val="23"/>
          <w:lang w:eastAsia="ru-RU"/>
        </w:rPr>
        <w:t>, что позволит не только стимулировать речевую активность, но и повышать словарный запас, развивать мозг малыша.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Работа над скороговорками проводится аналогично, меняя темп, произнося четко заданный звук. Можно выучить с крохой несколько веселых скороговорок.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Дети 4-5 лет обожают </w:t>
      </w:r>
      <w:proofErr w:type="spellStart"/>
      <w:r w:rsidRPr="00B553D6">
        <w:rPr>
          <w:rFonts w:ascii="PT Serif" w:eastAsia="Times New Roman" w:hAnsi="PT Serif" w:cs="Times New Roman"/>
          <w:color w:val="1C1C1C"/>
          <w:lang w:eastAsia="ru-RU"/>
        </w:rPr>
        <w:t>логоритмику</w:t>
      </w:r>
      <w:proofErr w:type="spellEnd"/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, когда необходимо выполнять движения под музыку и одновременно следить за процессом говорения. Важно при выполнении заданий следить за четким проговариванием нужных звуков. Ребенок в процессе игры </w:t>
      </w:r>
      <w:proofErr w:type="gramStart"/>
      <w:r w:rsidRPr="00B553D6">
        <w:rPr>
          <w:rFonts w:ascii="PT Serif" w:eastAsia="Times New Roman" w:hAnsi="PT Serif" w:cs="Times New Roman"/>
          <w:color w:val="1C1C1C"/>
          <w:lang w:eastAsia="ru-RU"/>
        </w:rPr>
        <w:t>увлекается и забывает</w:t>
      </w:r>
      <w:proofErr w:type="gramEnd"/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 об образовательном моменте, что делает занятие увлекательным, интересным. Задача педагога или родителя </w:t>
      </w:r>
      <w:proofErr w:type="gramStart"/>
      <w:r w:rsidRPr="00B553D6">
        <w:rPr>
          <w:rFonts w:ascii="PT Serif" w:eastAsia="Times New Roman" w:hAnsi="PT Serif" w:cs="Times New Roman"/>
          <w:color w:val="1C1C1C"/>
          <w:lang w:eastAsia="ru-RU"/>
        </w:rPr>
        <w:t>помогать крохе правильно произносить</w:t>
      </w:r>
      <w:proofErr w:type="gramEnd"/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 слова, фразы, предложения, следя за музыкой и движениями.</w:t>
      </w:r>
    </w:p>
    <w:p w:rsidR="00792CF1" w:rsidRPr="00B553D6" w:rsidRDefault="00792CF1" w:rsidP="00792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Если проводить с малышом ежедневные занятия, можно заметить, как ему становится легче общаться в обществе с другими детьми, взрослыми, заниматься в детском саду, учить стихотворения, пересказывать сказки и рассказы.</w:t>
      </w:r>
    </w:p>
    <w:p w:rsidR="00792CF1" w:rsidRDefault="00792CF1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3B8797"/>
          <w:sz w:val="38"/>
          <w:szCs w:val="38"/>
          <w:lang w:eastAsia="ru-RU"/>
        </w:rPr>
      </w:pPr>
      <w:bookmarkStart w:id="4" w:name="sovety-roditelyam-i-profilaktika-zaderzh"/>
      <w:bookmarkEnd w:id="4"/>
    </w:p>
    <w:p w:rsidR="00792CF1" w:rsidRDefault="00792CF1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1C1C1C"/>
          <w:lang w:eastAsia="ru-RU"/>
        </w:rPr>
      </w:pP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1C1C1C"/>
          <w:lang w:eastAsia="ru-RU"/>
        </w:rPr>
      </w:pPr>
      <w:r>
        <w:rPr>
          <w:rFonts w:ascii="PT Serif" w:eastAsia="Times New Roman" w:hAnsi="PT Serif" w:cs="Times New Roman"/>
          <w:noProof/>
          <w:color w:val="1C1C1C"/>
          <w:lang w:eastAsia="ru-RU"/>
        </w:rPr>
        <w:drawing>
          <wp:inline distT="0" distB="0" distL="0" distR="0">
            <wp:extent cx="5715000" cy="3771900"/>
            <wp:effectExtent l="19050" t="0" r="0" b="0"/>
            <wp:docPr id="12" name="Рисунок 12" descr="Логоритмика для младших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ритмика для младших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F1" w:rsidRDefault="00792CF1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1C1C1C"/>
          <w:lang w:eastAsia="ru-RU"/>
        </w:rPr>
      </w:pPr>
    </w:p>
    <w:p w:rsidR="00792CF1" w:rsidRDefault="00792CF1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1C1C1C"/>
          <w:lang w:eastAsia="ru-RU"/>
        </w:rPr>
      </w:pPr>
    </w:p>
    <w:p w:rsidR="00792CF1" w:rsidRDefault="00792CF1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1C1C1C"/>
          <w:lang w:eastAsia="ru-RU"/>
        </w:rPr>
      </w:pPr>
    </w:p>
    <w:p w:rsidR="00792CF1" w:rsidRDefault="00792CF1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noProof/>
          <w:color w:val="1C1C1C"/>
          <w:lang w:eastAsia="ru-RU"/>
        </w:rPr>
      </w:pP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1C1C1C"/>
          <w:lang w:eastAsia="ru-RU"/>
        </w:rPr>
      </w:pPr>
      <w:r>
        <w:rPr>
          <w:rFonts w:ascii="PT Serif" w:eastAsia="Times New Roman" w:hAnsi="PT Serif" w:cs="Times New Roman"/>
          <w:noProof/>
          <w:color w:val="1C1C1C"/>
          <w:lang w:eastAsia="ru-RU"/>
        </w:rPr>
        <w:lastRenderedPageBreak/>
        <w:drawing>
          <wp:inline distT="0" distB="0" distL="0" distR="0">
            <wp:extent cx="5715000" cy="3771900"/>
            <wp:effectExtent l="19050" t="0" r="0" b="0"/>
            <wp:docPr id="13" name="Рисунок 13" descr="Логоритмика &quot;Ладуш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ритмика &quot;Ладушки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F1" w:rsidRDefault="00792CF1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noProof/>
          <w:color w:val="1C1C1C"/>
          <w:lang w:eastAsia="ru-RU"/>
        </w:rPr>
      </w:pPr>
    </w:p>
    <w:p w:rsidR="00792CF1" w:rsidRDefault="00792CF1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noProof/>
          <w:color w:val="1C1C1C"/>
          <w:lang w:eastAsia="ru-RU"/>
        </w:rPr>
      </w:pP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1C1C1C"/>
          <w:lang w:eastAsia="ru-RU"/>
        </w:rPr>
      </w:pPr>
      <w:r>
        <w:rPr>
          <w:rFonts w:ascii="PT Serif" w:eastAsia="Times New Roman" w:hAnsi="PT Serif" w:cs="Times New Roman"/>
          <w:noProof/>
          <w:color w:val="1C1C1C"/>
          <w:lang w:eastAsia="ru-RU"/>
        </w:rPr>
        <w:drawing>
          <wp:inline distT="0" distB="0" distL="0" distR="0">
            <wp:extent cx="5715000" cy="3741420"/>
            <wp:effectExtent l="19050" t="0" r="0" b="0"/>
            <wp:docPr id="14" name="Рисунок 14" descr="Упражнение по логоритм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пражнение по логоритмик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F1" w:rsidRDefault="00792CF1" w:rsidP="00B553D6">
      <w:pPr>
        <w:shd w:val="clear" w:color="auto" w:fill="FFFFFF"/>
        <w:spacing w:before="100" w:beforeAutospacing="1" w:after="120" w:line="240" w:lineRule="auto"/>
        <w:outlineLvl w:val="1"/>
        <w:rPr>
          <w:rFonts w:ascii="PT Serif" w:eastAsia="Times New Roman" w:hAnsi="PT Serif" w:cs="Times New Roman"/>
          <w:b/>
          <w:bCs/>
          <w:color w:val="3B8797"/>
          <w:sz w:val="38"/>
          <w:szCs w:val="38"/>
          <w:lang w:eastAsia="ru-RU"/>
        </w:rPr>
      </w:pPr>
    </w:p>
    <w:p w:rsidR="00B553D6" w:rsidRPr="00F53593" w:rsidRDefault="00B553D6" w:rsidP="00B553D6">
      <w:pPr>
        <w:shd w:val="clear" w:color="auto" w:fill="FFFFFF"/>
        <w:spacing w:before="100" w:beforeAutospacing="1" w:after="120" w:line="240" w:lineRule="auto"/>
        <w:outlineLvl w:val="1"/>
        <w:rPr>
          <w:rFonts w:ascii="PT Serif" w:eastAsia="Times New Roman" w:hAnsi="PT Serif" w:cs="Times New Roman"/>
          <w:b/>
          <w:bCs/>
          <w:color w:val="002060"/>
          <w:sz w:val="38"/>
          <w:szCs w:val="38"/>
          <w:lang w:eastAsia="ru-RU"/>
        </w:rPr>
      </w:pPr>
      <w:r w:rsidRPr="00F53593">
        <w:rPr>
          <w:rFonts w:ascii="PT Serif" w:eastAsia="Times New Roman" w:hAnsi="PT Serif" w:cs="Times New Roman"/>
          <w:b/>
          <w:bCs/>
          <w:color w:val="002060"/>
          <w:sz w:val="38"/>
          <w:szCs w:val="38"/>
          <w:lang w:eastAsia="ru-RU"/>
        </w:rPr>
        <w:lastRenderedPageBreak/>
        <w:t>Советы родителям и профилактика задержки речевого развития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Логопеды дают советы родителям, как предупредить ЗРР в раннем возрасте, стимулировать речевую активность, обогащать словарный запас ребенка.</w:t>
      </w:r>
    </w:p>
    <w:p w:rsidR="00B553D6" w:rsidRPr="00B553D6" w:rsidRDefault="00B553D6" w:rsidP="00B553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Обязательно начинать общаться с малышом, чем раньше это происходит, тем лучше. Психологи говорят о важности разговора с ребенком во внутриутробном развитии и сразу после рождения с мамой, папой.</w:t>
      </w:r>
    </w:p>
    <w:p w:rsidR="00B553D6" w:rsidRPr="00B553D6" w:rsidRDefault="00B553D6" w:rsidP="00B553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Нужно читать малышу сказки, даже если взрослому кажется, что крохе не интересно и он ничего не понимает. Уже с полугодовалого возраста советуют во время массажа, прогулки, игр, гимнастики рассказывать детям смешные </w:t>
      </w:r>
      <w:proofErr w:type="spellStart"/>
      <w:r w:rsidRPr="00B553D6">
        <w:rPr>
          <w:rFonts w:ascii="PT Serif" w:eastAsia="Times New Roman" w:hAnsi="PT Serif" w:cs="Times New Roman"/>
          <w:color w:val="1C1C1C"/>
          <w:lang w:eastAsia="ru-RU"/>
        </w:rPr>
        <w:t>потешки</w:t>
      </w:r>
      <w:proofErr w:type="spellEnd"/>
      <w:r w:rsidRPr="00B553D6">
        <w:rPr>
          <w:rFonts w:ascii="PT Serif" w:eastAsia="Times New Roman" w:hAnsi="PT Serif" w:cs="Times New Roman"/>
          <w:color w:val="1C1C1C"/>
          <w:lang w:eastAsia="ru-RU"/>
        </w:rPr>
        <w:t>, петь песенки, читать стишки.</w:t>
      </w:r>
    </w:p>
    <w:p w:rsidR="00B553D6" w:rsidRPr="00B553D6" w:rsidRDefault="00B553D6" w:rsidP="00B553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Вовремя проходить консультации специалистов (стоматолога, невролога), чтобы заметить на ранней стадии проблему.</w:t>
      </w:r>
    </w:p>
    <w:p w:rsidR="00B553D6" w:rsidRPr="00B553D6" w:rsidRDefault="00B553D6" w:rsidP="00B553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Покупать ребенку больше познавательных игр: </w:t>
      </w:r>
      <w:proofErr w:type="spellStart"/>
      <w:r w:rsidRPr="00B553D6">
        <w:rPr>
          <w:rFonts w:ascii="PT Serif" w:eastAsia="Times New Roman" w:hAnsi="PT Serif" w:cs="Times New Roman"/>
          <w:color w:val="1C1C1C"/>
          <w:lang w:eastAsia="ru-RU"/>
        </w:rPr>
        <w:t>пазлы</w:t>
      </w:r>
      <w:proofErr w:type="spellEnd"/>
      <w:r w:rsidRPr="00B553D6">
        <w:rPr>
          <w:rFonts w:ascii="PT Serif" w:eastAsia="Times New Roman" w:hAnsi="PT Serif" w:cs="Times New Roman"/>
          <w:color w:val="1C1C1C"/>
          <w:lang w:eastAsia="ru-RU"/>
        </w:rPr>
        <w:t>, кукольный театр, карточки с картинками, кухонные модули. Не оставлять малыша одного с игрушками, играть вместе с ним, активно вовлекать в разговор.</w:t>
      </w:r>
    </w:p>
    <w:p w:rsidR="00B553D6" w:rsidRPr="00B553D6" w:rsidRDefault="00B553D6" w:rsidP="00B553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 xml:space="preserve">Проводить  с крохой артикуляционные разминки, заниматься </w:t>
      </w:r>
      <w:proofErr w:type="spellStart"/>
      <w:r w:rsidRPr="00B553D6">
        <w:rPr>
          <w:rFonts w:ascii="PT Serif" w:eastAsia="Times New Roman" w:hAnsi="PT Serif" w:cs="Times New Roman"/>
          <w:color w:val="1C1C1C"/>
          <w:lang w:eastAsia="ru-RU"/>
        </w:rPr>
        <w:t>логоритмикой</w:t>
      </w:r>
      <w:proofErr w:type="spellEnd"/>
      <w:r w:rsidRPr="00B553D6">
        <w:rPr>
          <w:rFonts w:ascii="PT Serif" w:eastAsia="Times New Roman" w:hAnsi="PT Serif" w:cs="Times New Roman"/>
          <w:color w:val="1C1C1C"/>
          <w:lang w:eastAsia="ru-RU"/>
        </w:rPr>
        <w:t>, даже если нет явных проблем в речи.</w:t>
      </w:r>
    </w:p>
    <w:p w:rsidR="00B553D6" w:rsidRPr="00B553D6" w:rsidRDefault="00B553D6" w:rsidP="00B553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Пятый год для девочек интересен тем, что появляется активная ролевая игра. Нужно воспользоваться этим, вместе с малышкой играть в детский сад, школу, маму и дочку и т. д.</w:t>
      </w:r>
    </w:p>
    <w:p w:rsidR="00B553D6" w:rsidRPr="00B553D6" w:rsidRDefault="00B553D6" w:rsidP="00B553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Обогащать внутренний и духовный мир ребенка: посещать музеи, цирк, спектакли.</w:t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1C1C1C"/>
          <w:lang w:eastAsia="ru-RU"/>
        </w:rPr>
      </w:pPr>
      <w:r>
        <w:rPr>
          <w:rFonts w:ascii="PT Serif" w:eastAsia="Times New Roman" w:hAnsi="PT Serif" w:cs="Times New Roman"/>
          <w:noProof/>
          <w:color w:val="1C1C1C"/>
          <w:lang w:eastAsia="ru-RU"/>
        </w:rPr>
        <w:drawing>
          <wp:inline distT="0" distB="0" distL="0" distR="0">
            <wp:extent cx="5242560" cy="3497580"/>
            <wp:effectExtent l="19050" t="0" r="0" b="0"/>
            <wp:docPr id="15" name="Рисунок 15" descr="Дети на спектак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ти на спектакле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D6" w:rsidRPr="00B553D6" w:rsidRDefault="00B553D6" w:rsidP="00B55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C1C1C"/>
          <w:lang w:eastAsia="ru-RU"/>
        </w:rPr>
      </w:pPr>
      <w:r w:rsidRPr="00B553D6">
        <w:rPr>
          <w:rFonts w:ascii="PT Serif" w:eastAsia="Times New Roman" w:hAnsi="PT Serif" w:cs="Times New Roman"/>
          <w:color w:val="1C1C1C"/>
          <w:lang w:eastAsia="ru-RU"/>
        </w:rPr>
        <w:t>Главную роль в становлении речи играет семья. Если родители с раннего возраста читают малышу сказки, рассказывают стишки, поют песни, разговаривают о явлениях окружающей среды, у малыша не будет проблем с активным словарным запасом.</w:t>
      </w:r>
    </w:p>
    <w:p w:rsidR="003A0C25" w:rsidRDefault="003A0C25"/>
    <w:sectPr w:rsidR="003A0C25" w:rsidSect="00F53593"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93" w:rsidRDefault="00F53593" w:rsidP="00F53593">
      <w:pPr>
        <w:spacing w:after="0" w:line="240" w:lineRule="auto"/>
      </w:pPr>
      <w:r>
        <w:separator/>
      </w:r>
    </w:p>
  </w:endnote>
  <w:endnote w:type="continuationSeparator" w:id="1">
    <w:p w:rsidR="00F53593" w:rsidRDefault="00F53593" w:rsidP="00F5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93" w:rsidRDefault="00F53593" w:rsidP="00F53593">
      <w:pPr>
        <w:spacing w:after="0" w:line="240" w:lineRule="auto"/>
      </w:pPr>
      <w:r>
        <w:separator/>
      </w:r>
    </w:p>
  </w:footnote>
  <w:footnote w:type="continuationSeparator" w:id="1">
    <w:p w:rsidR="00F53593" w:rsidRDefault="00F53593" w:rsidP="00F5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FC2"/>
    <w:multiLevelType w:val="multilevel"/>
    <w:tmpl w:val="0D1A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32CF3"/>
    <w:multiLevelType w:val="multilevel"/>
    <w:tmpl w:val="B2A8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40574"/>
    <w:multiLevelType w:val="multilevel"/>
    <w:tmpl w:val="B0C0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B7429"/>
    <w:multiLevelType w:val="multilevel"/>
    <w:tmpl w:val="2EC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D75CC"/>
    <w:multiLevelType w:val="multilevel"/>
    <w:tmpl w:val="DFA2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6557B"/>
    <w:multiLevelType w:val="multilevel"/>
    <w:tmpl w:val="0F8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00C3F"/>
    <w:multiLevelType w:val="multilevel"/>
    <w:tmpl w:val="FCF4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553D6"/>
    <w:rsid w:val="003A0C25"/>
    <w:rsid w:val="00792CF1"/>
    <w:rsid w:val="00B553D6"/>
    <w:rsid w:val="00E07DAD"/>
    <w:rsid w:val="00F5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25"/>
  </w:style>
  <w:style w:type="paragraph" w:styleId="2">
    <w:name w:val="heading 2"/>
    <w:basedOn w:val="a"/>
    <w:link w:val="20"/>
    <w:uiPriority w:val="9"/>
    <w:qFormat/>
    <w:rsid w:val="00B553D6"/>
    <w:pPr>
      <w:spacing w:before="100" w:beforeAutospacing="1" w:after="120" w:line="240" w:lineRule="auto"/>
      <w:outlineLvl w:val="1"/>
    </w:pPr>
    <w:rPr>
      <w:rFonts w:ascii="PT Serif" w:eastAsia="Times New Roman" w:hAnsi="PT Serif" w:cs="Times New Roman"/>
      <w:b/>
      <w:bCs/>
      <w:color w:val="3B8797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3D6"/>
    <w:rPr>
      <w:rFonts w:ascii="PT Serif" w:eastAsia="Times New Roman" w:hAnsi="PT Serif" w:cs="Times New Roman"/>
      <w:b/>
      <w:bCs/>
      <w:color w:val="3B8797"/>
      <w:sz w:val="38"/>
      <w:szCs w:val="38"/>
      <w:lang w:eastAsia="ru-RU"/>
    </w:rPr>
  </w:style>
  <w:style w:type="character" w:styleId="a3">
    <w:name w:val="Emphasis"/>
    <w:basedOn w:val="a0"/>
    <w:uiPriority w:val="20"/>
    <w:qFormat/>
    <w:rsid w:val="00B553D6"/>
    <w:rPr>
      <w:i/>
      <w:iCs/>
    </w:rPr>
  </w:style>
  <w:style w:type="paragraph" w:styleId="a4">
    <w:name w:val="Normal (Web)"/>
    <w:basedOn w:val="a"/>
    <w:uiPriority w:val="99"/>
    <w:semiHidden/>
    <w:unhideWhenUsed/>
    <w:rsid w:val="00B5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3593"/>
  </w:style>
  <w:style w:type="paragraph" w:styleId="a9">
    <w:name w:val="footer"/>
    <w:basedOn w:val="a"/>
    <w:link w:val="aa"/>
    <w:uiPriority w:val="99"/>
    <w:semiHidden/>
    <w:unhideWhenUsed/>
    <w:rsid w:val="00F5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3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33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47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34143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12" w:color="EDF1F5"/>
                            <w:left w:val="single" w:sz="4" w:space="31" w:color="EDF1F5"/>
                            <w:bottom w:val="single" w:sz="4" w:space="12" w:color="EDF1F5"/>
                            <w:right w:val="single" w:sz="4" w:space="12" w:color="EDF1F5"/>
                          </w:divBdr>
                        </w:div>
                        <w:div w:id="185526105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12" w:color="EDF1F5"/>
                            <w:left w:val="single" w:sz="4" w:space="31" w:color="EDF1F5"/>
                            <w:bottom w:val="single" w:sz="4" w:space="12" w:color="EDF1F5"/>
                            <w:right w:val="single" w:sz="4" w:space="12" w:color="EDF1F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pediacentr.ru/razvitie-i-korrektsiya/formirovanie-rechi-u-detej-4-5-let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opediacentr.ru/razvitie-i-korrektsiya/formirovanie-rechi-u-detej-4-5-let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opediacentr.ru/razvitie-i-korrektsiya/formirovanie-rechi-u-detej-4-5-le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logopediacentr.ru/razvitie-i-korrektsiya/formirovanie-rechi-u-detej-4-5-let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logopediacentr.ru/razvitie-i-korrektsiya/formirovanie-rechi-u-detej-4-5-let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Белоснежка</cp:lastModifiedBy>
  <cp:revision>2</cp:revision>
  <cp:lastPrinted>2019-11-06T14:38:00Z</cp:lastPrinted>
  <dcterms:created xsi:type="dcterms:W3CDTF">2019-11-06T09:16:00Z</dcterms:created>
  <dcterms:modified xsi:type="dcterms:W3CDTF">2019-11-06T14:42:00Z</dcterms:modified>
</cp:coreProperties>
</file>